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F71" w:rsidRPr="00CB28B3" w:rsidRDefault="00C95F71" w:rsidP="00C95F71">
      <w:pPr>
        <w:pBdr>
          <w:top w:val="single" w:sz="4" w:space="1" w:color="auto"/>
          <w:left w:val="single" w:sz="4" w:space="0" w:color="auto"/>
          <w:bottom w:val="single" w:sz="4" w:space="1" w:color="auto"/>
          <w:right w:val="single" w:sz="4" w:space="4" w:color="auto"/>
          <w:between w:val="single" w:sz="4" w:space="1" w:color="auto"/>
        </w:pBdr>
        <w:jc w:val="both"/>
        <w:rPr>
          <w:rFonts w:cs="Arial"/>
          <w:sz w:val="32"/>
          <w:szCs w:val="32"/>
        </w:rPr>
      </w:pPr>
      <w:r>
        <w:rPr>
          <w:rFonts w:cs="Arial"/>
          <w:sz w:val="32"/>
          <w:szCs w:val="32"/>
        </w:rPr>
        <w:t>Vragen en antwoorden marktconsultatie bureaustoelen</w:t>
      </w:r>
    </w:p>
    <w:p w:rsidR="00C95F71" w:rsidRPr="00CB28B3" w:rsidRDefault="00C95F71" w:rsidP="00C95F71">
      <w:pPr>
        <w:pBdr>
          <w:top w:val="single" w:sz="4" w:space="1" w:color="auto"/>
          <w:left w:val="single" w:sz="4" w:space="0" w:color="auto"/>
          <w:bottom w:val="single" w:sz="4" w:space="1" w:color="auto"/>
          <w:right w:val="single" w:sz="4" w:space="4" w:color="auto"/>
          <w:between w:val="single" w:sz="4" w:space="1" w:color="auto"/>
        </w:pBdr>
        <w:jc w:val="both"/>
        <w:rPr>
          <w:rFonts w:cs="Arial"/>
          <w:sz w:val="32"/>
          <w:szCs w:val="32"/>
        </w:rPr>
      </w:pPr>
      <w:r w:rsidRPr="00CB28B3">
        <w:rPr>
          <w:rFonts w:cs="Arial"/>
          <w:sz w:val="32"/>
          <w:szCs w:val="32"/>
        </w:rPr>
        <w:t>Gemeente ’s-Hertogenbosch</w:t>
      </w:r>
    </w:p>
    <w:p w:rsidR="00C95F71" w:rsidRPr="00CB28B3" w:rsidRDefault="00C95F71" w:rsidP="00C95F71">
      <w:pPr>
        <w:jc w:val="both"/>
        <w:rPr>
          <w:rFonts w:cs="Arial"/>
        </w:rPr>
      </w:pPr>
    </w:p>
    <w:p w:rsidR="00C95F71" w:rsidRPr="00CB28B3" w:rsidRDefault="00C95F71" w:rsidP="00C95F71">
      <w:pPr>
        <w:jc w:val="both"/>
        <w:rPr>
          <w:rFonts w:cs="Arial"/>
        </w:rPr>
      </w:pPr>
    </w:p>
    <w:p w:rsidR="00C95F71" w:rsidRPr="00CB28B3" w:rsidRDefault="00C95F71" w:rsidP="00C95F71">
      <w:pPr>
        <w:jc w:val="both"/>
        <w:rPr>
          <w:rFonts w:cs="Arial"/>
        </w:rPr>
      </w:pPr>
    </w:p>
    <w:p w:rsidR="00C95F71" w:rsidRPr="00CB28B3" w:rsidRDefault="00C95F71" w:rsidP="00C95F71">
      <w:pPr>
        <w:tabs>
          <w:tab w:val="left" w:pos="7350"/>
        </w:tabs>
        <w:jc w:val="both"/>
        <w:rPr>
          <w:rFonts w:cs="Arial"/>
        </w:rPr>
      </w:pPr>
      <w:r w:rsidRPr="00CB28B3">
        <w:rPr>
          <w:rFonts w:cs="Arial"/>
        </w:rPr>
        <w:tab/>
      </w:r>
    </w:p>
    <w:p w:rsidR="00C95F71" w:rsidRPr="00CB28B3" w:rsidRDefault="00C95F71" w:rsidP="00C95F71">
      <w:pPr>
        <w:jc w:val="both"/>
        <w:rPr>
          <w:rFonts w:cs="Arial"/>
        </w:rPr>
      </w:pPr>
      <w:r w:rsidRPr="00CB28B3">
        <w:rPr>
          <w:rFonts w:cs="Arial"/>
          <w:noProof/>
        </w:rPr>
        <w:drawing>
          <wp:inline distT="0" distB="0" distL="0" distR="0" wp14:anchorId="1A2A1023" wp14:editId="5AB9C230">
            <wp:extent cx="2667000" cy="4295775"/>
            <wp:effectExtent l="19050" t="0" r="0" b="0"/>
            <wp:docPr id="1" name="Afbeelding 79" descr="Beschrijving: Beschrijving: Beschrijving: Beschrijving: Beschrijving: Beschrijving: Beschrijving: Beschrijving: Beschrijving: logo b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79" descr="Beschrijving: Beschrijving: Beschrijving: Beschrijving: Beschrijving: Beschrijving: Beschrijving: Beschrijving: Beschrijving: logo bare"/>
                    <pic:cNvPicPr>
                      <a:picLocks noChangeAspect="1" noChangeArrowheads="1"/>
                    </pic:cNvPicPr>
                  </pic:nvPicPr>
                  <pic:blipFill>
                    <a:blip r:embed="rId6" cstate="print"/>
                    <a:srcRect/>
                    <a:stretch>
                      <a:fillRect/>
                    </a:stretch>
                  </pic:blipFill>
                  <pic:spPr bwMode="auto">
                    <a:xfrm>
                      <a:off x="0" y="0"/>
                      <a:ext cx="2667000" cy="4295775"/>
                    </a:xfrm>
                    <a:prstGeom prst="rect">
                      <a:avLst/>
                    </a:prstGeom>
                    <a:noFill/>
                    <a:ln w="9525">
                      <a:noFill/>
                      <a:miter lim="800000"/>
                      <a:headEnd/>
                      <a:tailEnd/>
                    </a:ln>
                  </pic:spPr>
                </pic:pic>
              </a:graphicData>
            </a:graphic>
          </wp:inline>
        </w:drawing>
      </w:r>
    </w:p>
    <w:p w:rsidR="00C95F71" w:rsidRPr="00CB28B3" w:rsidRDefault="00C95F71" w:rsidP="00C95F71">
      <w:pPr>
        <w:jc w:val="both"/>
        <w:rPr>
          <w:rFonts w:cs="Arial"/>
        </w:rPr>
      </w:pPr>
    </w:p>
    <w:p w:rsidR="00C95F71" w:rsidRPr="00CB28B3" w:rsidRDefault="00C95F71" w:rsidP="00C95F71">
      <w:pPr>
        <w:jc w:val="both"/>
        <w:rPr>
          <w:rFonts w:cs="Arial"/>
        </w:rPr>
      </w:pPr>
    </w:p>
    <w:p w:rsidR="00C95F71" w:rsidRPr="00CB28B3" w:rsidRDefault="00C95F71" w:rsidP="00C95F71">
      <w:pPr>
        <w:jc w:val="both"/>
        <w:rPr>
          <w:rFonts w:cs="Arial"/>
        </w:rPr>
      </w:pPr>
    </w:p>
    <w:p w:rsidR="00C95F71" w:rsidRPr="00CB28B3" w:rsidRDefault="00C95F71" w:rsidP="00C95F71">
      <w:pPr>
        <w:jc w:val="both"/>
        <w:rPr>
          <w:rFonts w:cs="Arial"/>
        </w:rPr>
      </w:pPr>
    </w:p>
    <w:p w:rsidR="00C95F71" w:rsidRPr="00CB28B3" w:rsidRDefault="00C95F71" w:rsidP="00C95F71">
      <w:pPr>
        <w:jc w:val="both"/>
        <w:rPr>
          <w:rFonts w:cs="Arial"/>
        </w:rPr>
      </w:pPr>
    </w:p>
    <w:p w:rsidR="00C95F71" w:rsidRPr="00CB28B3" w:rsidRDefault="00C95F71" w:rsidP="00C95F71">
      <w:pPr>
        <w:jc w:val="both"/>
        <w:rPr>
          <w:rFonts w:cs="Arial"/>
        </w:rPr>
      </w:pPr>
    </w:p>
    <w:p w:rsidR="00C95F71" w:rsidRPr="00CB28B3" w:rsidRDefault="00C95F71" w:rsidP="00C95F71">
      <w:pPr>
        <w:jc w:val="both"/>
        <w:rPr>
          <w:rFonts w:cs="Arial"/>
        </w:rPr>
      </w:pPr>
    </w:p>
    <w:p w:rsidR="00C95F71" w:rsidRPr="00CB28B3" w:rsidRDefault="00C95F71" w:rsidP="00C95F71">
      <w:pPr>
        <w:jc w:val="both"/>
        <w:rPr>
          <w:rFonts w:cs="Arial"/>
        </w:rPr>
      </w:pPr>
    </w:p>
    <w:p w:rsidR="00C95F71" w:rsidRPr="00CB28B3" w:rsidRDefault="00C95F71" w:rsidP="00C95F71">
      <w:pPr>
        <w:jc w:val="both"/>
        <w:rPr>
          <w:rFonts w:cs="Arial"/>
        </w:rPr>
      </w:pPr>
    </w:p>
    <w:p w:rsidR="00C95F71" w:rsidRPr="00CB28B3" w:rsidRDefault="00C95F71" w:rsidP="00C95F71">
      <w:pPr>
        <w:jc w:val="both"/>
        <w:rPr>
          <w:rFonts w:cs="Arial"/>
        </w:rPr>
      </w:pPr>
    </w:p>
    <w:p w:rsidR="00C95F71" w:rsidRPr="00CB28B3" w:rsidRDefault="00C95F71" w:rsidP="00C95F71">
      <w:pPr>
        <w:jc w:val="both"/>
        <w:rPr>
          <w:rFonts w:cs="Arial"/>
        </w:rPr>
      </w:pPr>
    </w:p>
    <w:p w:rsidR="00C95F71" w:rsidRPr="00CB28B3" w:rsidRDefault="00C95F71" w:rsidP="00C95F71">
      <w:pPr>
        <w:jc w:val="both"/>
        <w:rPr>
          <w:rFonts w:cs="Arial"/>
        </w:rPr>
      </w:pPr>
      <w:r w:rsidRPr="00CB28B3">
        <w:rPr>
          <w:rFonts w:cs="Arial"/>
        </w:rPr>
        <w:t>Het overnemen en vermenigvuldigen van (delen van) dit document ten behoeve van derden is slechts geoorloofd na schriftelijke toestemming van gemeente ‘s-Hertogenbosch.</w:t>
      </w:r>
    </w:p>
    <w:p w:rsidR="00C95F71" w:rsidRPr="00CB28B3" w:rsidRDefault="00C95F71" w:rsidP="00C95F71">
      <w:pPr>
        <w:spacing w:after="200" w:line="276" w:lineRule="auto"/>
        <w:rPr>
          <w:rFonts w:cs="Arial"/>
        </w:rPr>
      </w:pPr>
      <w:r w:rsidRPr="00CB28B3">
        <w:rPr>
          <w:rFonts w:cs="Arial"/>
        </w:rPr>
        <w:br w:type="page"/>
      </w:r>
    </w:p>
    <w:p w:rsidR="004C14E9" w:rsidRDefault="00742A58" w:rsidP="00C95F71">
      <w:pPr>
        <w:spacing w:after="200" w:line="276" w:lineRule="auto"/>
        <w:rPr>
          <w:rFonts w:cs="Arial"/>
        </w:rPr>
      </w:pPr>
      <w:r>
        <w:rPr>
          <w:rFonts w:cs="Arial"/>
        </w:rPr>
        <w:lastRenderedPageBreak/>
        <w:t>Geachte heer / mevrouw,</w:t>
      </w:r>
    </w:p>
    <w:p w:rsidR="00742A58" w:rsidRDefault="00742A58">
      <w:pPr>
        <w:rPr>
          <w:rFonts w:cs="Arial"/>
        </w:rPr>
      </w:pPr>
    </w:p>
    <w:p w:rsidR="00742A58" w:rsidRDefault="00742A58" w:rsidP="00BD4945">
      <w:pPr>
        <w:jc w:val="both"/>
        <w:rPr>
          <w:rFonts w:cs="Arial"/>
        </w:rPr>
      </w:pPr>
      <w:r>
        <w:rPr>
          <w:rFonts w:cs="Arial"/>
        </w:rPr>
        <w:t xml:space="preserve">Overeenkomstig het gestelde in het document marktconsultatie kunt u tot 2 juli 2015, 12.00 uur vragen stellen via </w:t>
      </w:r>
      <w:hyperlink r:id="rId7" w:history="1">
        <w:r w:rsidRPr="00A372AC">
          <w:rPr>
            <w:rStyle w:val="Hyperlink"/>
            <w:rFonts w:cs="Arial"/>
          </w:rPr>
          <w:t>aanbesteding-bureaustoelen@s-hertogenbosch.nl</w:t>
        </w:r>
      </w:hyperlink>
      <w:r>
        <w:rPr>
          <w:rFonts w:cs="Arial"/>
        </w:rPr>
        <w:t>.</w:t>
      </w:r>
    </w:p>
    <w:p w:rsidR="00742A58" w:rsidRDefault="00742A58" w:rsidP="00BD4945">
      <w:pPr>
        <w:jc w:val="both"/>
        <w:rPr>
          <w:rFonts w:cs="Arial"/>
        </w:rPr>
      </w:pPr>
    </w:p>
    <w:p w:rsidR="00742A58" w:rsidRDefault="00742A58" w:rsidP="00BD4945">
      <w:pPr>
        <w:jc w:val="both"/>
        <w:rPr>
          <w:rFonts w:cs="Arial"/>
        </w:rPr>
      </w:pPr>
      <w:r>
        <w:rPr>
          <w:rFonts w:cs="Arial"/>
        </w:rPr>
        <w:t xml:space="preserve">In dit document zijn de vragen die zijn gesteld naar aanleiding van de marktconsultatie bureaustoelen beantwoord. Voor de volledigheid heeft </w:t>
      </w:r>
      <w:r w:rsidR="00C95F71">
        <w:rPr>
          <w:rFonts w:cs="Arial"/>
        </w:rPr>
        <w:t>de gemeente ‘s-Hertogenbosch</w:t>
      </w:r>
      <w:r>
        <w:rPr>
          <w:rFonts w:cs="Arial"/>
        </w:rPr>
        <w:t xml:space="preserve"> in dit document ook de reeds op 1 juli 2015 beantwoorde vragen opgenomen. Dit betreffen de vragen 8 tot en met 11.</w:t>
      </w:r>
    </w:p>
    <w:p w:rsidR="00BD4945" w:rsidRDefault="00BD4945" w:rsidP="00BD4945">
      <w:pPr>
        <w:jc w:val="both"/>
        <w:rPr>
          <w:rFonts w:cs="Arial"/>
        </w:rPr>
      </w:pPr>
    </w:p>
    <w:p w:rsidR="00BD4945" w:rsidRDefault="00BD4945" w:rsidP="00BD4945">
      <w:pPr>
        <w:jc w:val="both"/>
        <w:rPr>
          <w:rFonts w:cs="Arial"/>
        </w:rPr>
      </w:pPr>
      <w:r>
        <w:rPr>
          <w:rFonts w:cs="Arial"/>
        </w:rPr>
        <w:t xml:space="preserve">Marktpartijen worden gevraagd om eventuele suggesties ten aanzien van de verstrekte informatie in dit document en/of het document marktconsultatie (inclusief bijlagen) op te nemen in de ingevulde vragenlijst, Bijlage A van het document marktconsultatie. De door de marktpartijen verstrekte informatie zal worden gebruikt om de definitieve aanbestedingsdocumenten op te stellen. </w:t>
      </w:r>
    </w:p>
    <w:p w:rsidR="00742A58" w:rsidRDefault="00742A58">
      <w:pPr>
        <w:rPr>
          <w:rFonts w:cs="Arial"/>
        </w:rPr>
      </w:pPr>
    </w:p>
    <w:p w:rsidR="00742A58" w:rsidRDefault="00742A58">
      <w:pPr>
        <w:rPr>
          <w:rFonts w:cs="Arial"/>
        </w:rPr>
      </w:pPr>
      <w:r>
        <w:rPr>
          <w:rFonts w:cs="Arial"/>
        </w:rPr>
        <w:t>Met vriendelijke groet,</w:t>
      </w:r>
    </w:p>
    <w:p w:rsidR="00742A58" w:rsidRDefault="00BD4945">
      <w:pPr>
        <w:rPr>
          <w:rFonts w:cs="Arial"/>
        </w:rPr>
      </w:pPr>
      <w:r>
        <w:rPr>
          <w:rFonts w:cs="Arial"/>
        </w:rPr>
        <w:t>n</w:t>
      </w:r>
      <w:r w:rsidR="00742A58">
        <w:rPr>
          <w:rFonts w:cs="Arial"/>
        </w:rPr>
        <w:t>amens het projectteam</w:t>
      </w:r>
      <w:r w:rsidR="00EB40FC">
        <w:rPr>
          <w:rFonts w:cs="Arial"/>
        </w:rPr>
        <w:t xml:space="preserve"> van de gemeente ’s-Hertogenbosch,</w:t>
      </w:r>
    </w:p>
    <w:p w:rsidR="00742A58" w:rsidRDefault="00742A58">
      <w:pPr>
        <w:rPr>
          <w:rFonts w:cs="Arial"/>
        </w:rPr>
      </w:pPr>
    </w:p>
    <w:p w:rsidR="00742A58" w:rsidRDefault="00742A58">
      <w:pPr>
        <w:rPr>
          <w:rFonts w:cs="Arial"/>
        </w:rPr>
      </w:pPr>
      <w:r>
        <w:rPr>
          <w:rFonts w:cs="Arial"/>
        </w:rPr>
        <w:t>Jeroen de Jonge</w:t>
      </w:r>
    </w:p>
    <w:p w:rsidR="00742A58" w:rsidRDefault="00742A58">
      <w:pPr>
        <w:rPr>
          <w:rFonts w:cs="Arial"/>
        </w:rPr>
      </w:pPr>
      <w:r>
        <w:rPr>
          <w:rFonts w:cs="Arial"/>
        </w:rPr>
        <w:t>Senior Inkoopadviseur</w:t>
      </w:r>
    </w:p>
    <w:p w:rsidR="00742A58" w:rsidRDefault="00742A58">
      <w:pPr>
        <w:rPr>
          <w:rFonts w:cs="Arial"/>
        </w:rPr>
      </w:pPr>
    </w:p>
    <w:p w:rsidR="00742A58" w:rsidRDefault="00742A58">
      <w:pPr>
        <w:rPr>
          <w:rFonts w:cs="Arial"/>
        </w:rPr>
      </w:pPr>
    </w:p>
    <w:p w:rsidR="00742A58" w:rsidRDefault="00742A58">
      <w:pPr>
        <w:rPr>
          <w:rFonts w:cs="Arial"/>
        </w:rPr>
      </w:pPr>
    </w:p>
    <w:p w:rsidR="00742A58" w:rsidRDefault="00742A58">
      <w:pPr>
        <w:rPr>
          <w:rFonts w:cs="Arial"/>
        </w:rPr>
      </w:pPr>
    </w:p>
    <w:p w:rsidR="00742A58" w:rsidRDefault="00742A58">
      <w:pPr>
        <w:rPr>
          <w:rFonts w:cs="Arial"/>
        </w:rPr>
      </w:pPr>
    </w:p>
    <w:p w:rsidR="00742A58" w:rsidRPr="0011744E" w:rsidRDefault="00742A58">
      <w:pPr>
        <w:rPr>
          <w:rFonts w:cs="Arial"/>
        </w:rPr>
      </w:pPr>
    </w:p>
    <w:p w:rsidR="00C54450" w:rsidRPr="0011744E" w:rsidRDefault="00C54450">
      <w:pPr>
        <w:rPr>
          <w:rFonts w:cs="Arial"/>
        </w:rPr>
      </w:pPr>
    </w:p>
    <w:p w:rsidR="00C54450" w:rsidRPr="0011744E" w:rsidRDefault="00C54450">
      <w:pPr>
        <w:rPr>
          <w:rFonts w:cs="Arial"/>
        </w:rPr>
      </w:pPr>
      <w:r w:rsidRPr="0011744E">
        <w:rPr>
          <w:rFonts w:cs="Arial"/>
        </w:rPr>
        <w:br w:type="page"/>
      </w:r>
    </w:p>
    <w:p w:rsidR="00BD4945" w:rsidRDefault="00BD4945">
      <w:pPr>
        <w:rPr>
          <w:rFonts w:cs="Arial"/>
          <w:b/>
        </w:rPr>
        <w:sectPr w:rsidR="00BD4945">
          <w:pgSz w:w="11906" w:h="16838"/>
          <w:pgMar w:top="1417" w:right="1417" w:bottom="1417" w:left="1417" w:header="708" w:footer="708" w:gutter="0"/>
          <w:cols w:space="708"/>
          <w:docGrid w:linePitch="360"/>
        </w:sectPr>
      </w:pPr>
    </w:p>
    <w:tbl>
      <w:tblPr>
        <w:tblStyle w:val="Tabelraster"/>
        <w:tblW w:w="13999" w:type="dxa"/>
        <w:tblLook w:val="04A0" w:firstRow="1" w:lastRow="0" w:firstColumn="1" w:lastColumn="0" w:noHBand="0" w:noVBand="1"/>
      </w:tblPr>
      <w:tblGrid>
        <w:gridCol w:w="534"/>
        <w:gridCol w:w="6945"/>
        <w:gridCol w:w="6520"/>
      </w:tblGrid>
      <w:tr w:rsidR="00C54450" w:rsidRPr="0011744E" w:rsidTr="00BD4945">
        <w:tc>
          <w:tcPr>
            <w:tcW w:w="534" w:type="dxa"/>
          </w:tcPr>
          <w:p w:rsidR="00C54450" w:rsidRPr="0011744E" w:rsidRDefault="00C54450">
            <w:pPr>
              <w:rPr>
                <w:rFonts w:cs="Arial"/>
                <w:b/>
              </w:rPr>
            </w:pPr>
            <w:r w:rsidRPr="0011744E">
              <w:rPr>
                <w:rFonts w:cs="Arial"/>
                <w:b/>
              </w:rPr>
              <w:lastRenderedPageBreak/>
              <w:t>Nr.</w:t>
            </w:r>
          </w:p>
        </w:tc>
        <w:tc>
          <w:tcPr>
            <w:tcW w:w="6945" w:type="dxa"/>
          </w:tcPr>
          <w:p w:rsidR="00C54450" w:rsidRPr="0011744E" w:rsidRDefault="00C54450">
            <w:pPr>
              <w:rPr>
                <w:rFonts w:cs="Arial"/>
                <w:b/>
              </w:rPr>
            </w:pPr>
            <w:r w:rsidRPr="0011744E">
              <w:rPr>
                <w:rFonts w:cs="Arial"/>
                <w:b/>
              </w:rPr>
              <w:t>Vraag</w:t>
            </w:r>
          </w:p>
        </w:tc>
        <w:tc>
          <w:tcPr>
            <w:tcW w:w="6520" w:type="dxa"/>
          </w:tcPr>
          <w:p w:rsidR="00C54450" w:rsidRPr="0011744E" w:rsidRDefault="00C54450">
            <w:pPr>
              <w:rPr>
                <w:rFonts w:cs="Arial"/>
                <w:b/>
              </w:rPr>
            </w:pPr>
            <w:r w:rsidRPr="0011744E">
              <w:rPr>
                <w:rFonts w:cs="Arial"/>
                <w:b/>
              </w:rPr>
              <w:t>Antwoord</w:t>
            </w:r>
          </w:p>
        </w:tc>
      </w:tr>
      <w:tr w:rsidR="00C54450" w:rsidRPr="0011744E" w:rsidTr="00BD4945">
        <w:tc>
          <w:tcPr>
            <w:tcW w:w="534" w:type="dxa"/>
          </w:tcPr>
          <w:p w:rsidR="00C54450" w:rsidRPr="0011744E" w:rsidRDefault="00C54450">
            <w:pPr>
              <w:rPr>
                <w:rFonts w:cs="Arial"/>
              </w:rPr>
            </w:pPr>
          </w:p>
          <w:p w:rsidR="00C54450" w:rsidRPr="0011744E" w:rsidRDefault="00C54450" w:rsidP="00C54450">
            <w:pPr>
              <w:rPr>
                <w:rFonts w:cs="Arial"/>
              </w:rPr>
            </w:pPr>
            <w:r w:rsidRPr="0011744E">
              <w:rPr>
                <w:rFonts w:cs="Arial"/>
              </w:rPr>
              <w:t>1.</w:t>
            </w:r>
          </w:p>
        </w:tc>
        <w:tc>
          <w:tcPr>
            <w:tcW w:w="6945" w:type="dxa"/>
            <w:vAlign w:val="center"/>
          </w:tcPr>
          <w:p w:rsidR="00C54450" w:rsidRPr="00146B79" w:rsidRDefault="00C54450" w:rsidP="00FF4BF0">
            <w:pPr>
              <w:spacing w:line="240" w:lineRule="auto"/>
              <w:rPr>
                <w:rFonts w:cs="Arial"/>
                <w:color w:val="000000"/>
              </w:rPr>
            </w:pPr>
            <w:r w:rsidRPr="00146B79">
              <w:rPr>
                <w:rFonts w:cs="Arial"/>
                <w:color w:val="000000"/>
              </w:rPr>
              <w:t>U vraagt om een NPR gekeurde bureaustoel. Volstaat het als de bureaustoel voldoet aan het "VHP beoordelingssysteem voor bureaustoelen"?</w:t>
            </w:r>
          </w:p>
        </w:tc>
        <w:tc>
          <w:tcPr>
            <w:tcW w:w="6520" w:type="dxa"/>
          </w:tcPr>
          <w:p w:rsidR="00C54450" w:rsidRPr="0011744E" w:rsidRDefault="00E0160E">
            <w:pPr>
              <w:rPr>
                <w:rFonts w:cs="Arial"/>
              </w:rPr>
            </w:pPr>
            <w:r>
              <w:rPr>
                <w:rFonts w:cs="Arial"/>
              </w:rPr>
              <w:t>Daar waar in het concept programma van eisen wordt verwezen naar bepaalde merken, normeringen, etc. dienen marktpartijen te lezen “of gelijkwaardig”.</w:t>
            </w:r>
          </w:p>
        </w:tc>
      </w:tr>
      <w:tr w:rsidR="00C54450" w:rsidRPr="0011744E" w:rsidTr="00BD4945">
        <w:tc>
          <w:tcPr>
            <w:tcW w:w="534" w:type="dxa"/>
          </w:tcPr>
          <w:p w:rsidR="00C54450" w:rsidRPr="0011744E" w:rsidRDefault="00C54450">
            <w:pPr>
              <w:rPr>
                <w:rFonts w:cs="Arial"/>
              </w:rPr>
            </w:pPr>
            <w:r w:rsidRPr="0011744E">
              <w:rPr>
                <w:rFonts w:cs="Arial"/>
              </w:rPr>
              <w:t>2.</w:t>
            </w:r>
          </w:p>
        </w:tc>
        <w:tc>
          <w:tcPr>
            <w:tcW w:w="6945" w:type="dxa"/>
            <w:vAlign w:val="center"/>
          </w:tcPr>
          <w:p w:rsidR="00C54450" w:rsidRPr="00146B79" w:rsidRDefault="00C54450" w:rsidP="00FF4BF0">
            <w:pPr>
              <w:spacing w:line="240" w:lineRule="auto"/>
              <w:rPr>
                <w:rFonts w:cs="Arial"/>
                <w:color w:val="000000"/>
              </w:rPr>
            </w:pPr>
            <w:r w:rsidRPr="00146B79">
              <w:rPr>
                <w:rFonts w:cs="Arial"/>
                <w:color w:val="000000"/>
              </w:rPr>
              <w:t>U vraagt om een bureaustoel die aan de NPR eisen voldoet. Hierin worden o.a. de specificaties voor de verstelbaarheid van de armleggers vastgelegd Daarnaast stelt u nog aanvullende eisen zoals in K.E12 Armleggers,  "… verkleind kunnen worden tot 30/34 cm,…" Wat is dan de reden om voor NPR stoelen te kiezen?</w:t>
            </w:r>
          </w:p>
        </w:tc>
        <w:tc>
          <w:tcPr>
            <w:tcW w:w="6520" w:type="dxa"/>
          </w:tcPr>
          <w:p w:rsidR="00C54450" w:rsidRPr="0011744E" w:rsidRDefault="002C6CA8" w:rsidP="00C95F71">
            <w:pPr>
              <w:rPr>
                <w:rFonts w:cs="Arial"/>
              </w:rPr>
            </w:pPr>
            <w:r>
              <w:rPr>
                <w:rFonts w:cs="Arial"/>
              </w:rPr>
              <w:t xml:space="preserve">Dit is een mogelijke omissie in het concept </w:t>
            </w:r>
            <w:proofErr w:type="spellStart"/>
            <w:r>
              <w:rPr>
                <w:rFonts w:cs="Arial"/>
              </w:rPr>
              <w:t>PvE</w:t>
            </w:r>
            <w:proofErr w:type="spellEnd"/>
            <w:r>
              <w:rPr>
                <w:rFonts w:cs="Arial"/>
              </w:rPr>
              <w:t xml:space="preserve">. Het uitgangspunt is de NPR. </w:t>
            </w:r>
            <w:r w:rsidR="00C95F71">
              <w:rPr>
                <w:rFonts w:cs="Arial"/>
              </w:rPr>
              <w:t>De gemeente ‘s-Hertogenbosch</w:t>
            </w:r>
            <w:r>
              <w:rPr>
                <w:rFonts w:cs="Arial"/>
              </w:rPr>
              <w:t xml:space="preserve"> zal bij het opstellen van de definitieve aanbestedingsdocumenten de afweging maken of het noodzakelijk is om aanvullende </w:t>
            </w:r>
            <w:r w:rsidR="00F5629C">
              <w:rPr>
                <w:rFonts w:cs="Arial"/>
              </w:rPr>
              <w:t xml:space="preserve">eisen te stellen m.b.t. o.a. </w:t>
            </w:r>
            <w:r>
              <w:rPr>
                <w:rFonts w:cs="Arial"/>
              </w:rPr>
              <w:t>de armleggers.</w:t>
            </w:r>
          </w:p>
        </w:tc>
      </w:tr>
      <w:tr w:rsidR="00C54450" w:rsidRPr="0011744E" w:rsidTr="00BD4945">
        <w:tc>
          <w:tcPr>
            <w:tcW w:w="534" w:type="dxa"/>
          </w:tcPr>
          <w:p w:rsidR="00C54450" w:rsidRPr="0011744E" w:rsidRDefault="00C54450">
            <w:pPr>
              <w:rPr>
                <w:rFonts w:cs="Arial"/>
              </w:rPr>
            </w:pPr>
            <w:r w:rsidRPr="0011744E">
              <w:rPr>
                <w:rFonts w:cs="Arial"/>
              </w:rPr>
              <w:t>3.</w:t>
            </w:r>
          </w:p>
        </w:tc>
        <w:tc>
          <w:tcPr>
            <w:tcW w:w="6945" w:type="dxa"/>
            <w:vAlign w:val="center"/>
          </w:tcPr>
          <w:p w:rsidR="00C54450" w:rsidRPr="00146B79" w:rsidRDefault="00C54450" w:rsidP="00FF4BF0">
            <w:pPr>
              <w:spacing w:line="240" w:lineRule="auto"/>
              <w:rPr>
                <w:rFonts w:cs="Arial"/>
                <w:color w:val="000000"/>
              </w:rPr>
            </w:pPr>
            <w:r w:rsidRPr="00146B79">
              <w:rPr>
                <w:rFonts w:cs="Arial"/>
                <w:color w:val="000000"/>
              </w:rPr>
              <w:t>In uw doelstellingen geeft u aan dat de bureaustoelen moeten voldoen aan de gestelde eisen waarbij uw verwachting is dat een groot aantal maatwerk stoelen verminderd kan worden. Kunt u aangeven wat de aanpassingen op de maatwerkstoelen zijn en in hoeverre u verwacht dit met NPR stoelen te kunnen ondervangen?</w:t>
            </w:r>
          </w:p>
        </w:tc>
        <w:tc>
          <w:tcPr>
            <w:tcW w:w="6520" w:type="dxa"/>
          </w:tcPr>
          <w:p w:rsidR="00C95F71" w:rsidRDefault="00C95F71" w:rsidP="00F5629C">
            <w:pPr>
              <w:spacing w:line="240" w:lineRule="auto"/>
              <w:rPr>
                <w:rFonts w:cs="Arial"/>
                <w:color w:val="000000"/>
              </w:rPr>
            </w:pPr>
            <w:r>
              <w:rPr>
                <w:rFonts w:cs="Arial"/>
                <w:color w:val="000000"/>
              </w:rPr>
              <w:t>De redenen dat medewerkers een maatwerkstoel krijgen zijn divers. De meest voorkomende redenen hebben betrekking op de maatvoering en instelbaarheid van de huidige “standaard” bureaustoel.</w:t>
            </w:r>
          </w:p>
          <w:p w:rsidR="00F5629C" w:rsidRPr="0011744E" w:rsidRDefault="00F5629C" w:rsidP="00C95F71">
            <w:pPr>
              <w:spacing w:line="240" w:lineRule="auto"/>
              <w:rPr>
                <w:rFonts w:cs="Arial"/>
              </w:rPr>
            </w:pPr>
            <w:r w:rsidRPr="00F5629C">
              <w:rPr>
                <w:rFonts w:cs="Arial"/>
                <w:color w:val="000000"/>
              </w:rPr>
              <w:t xml:space="preserve">Door het toepassen van de NPR verwacht </w:t>
            </w:r>
            <w:r w:rsidR="00C95F71">
              <w:rPr>
                <w:rFonts w:cs="Arial"/>
                <w:color w:val="000000"/>
              </w:rPr>
              <w:t>de gemeente ‘s-Hertogenbosch</w:t>
            </w:r>
            <w:r w:rsidRPr="00F5629C">
              <w:rPr>
                <w:rFonts w:cs="Arial"/>
                <w:color w:val="000000"/>
              </w:rPr>
              <w:t xml:space="preserve"> een groter aantal mensen op een “standaard” bureaustoel te kunnen laten zitten.</w:t>
            </w:r>
          </w:p>
        </w:tc>
      </w:tr>
      <w:tr w:rsidR="00C54450" w:rsidRPr="0011744E" w:rsidTr="00BD4945">
        <w:tc>
          <w:tcPr>
            <w:tcW w:w="534" w:type="dxa"/>
          </w:tcPr>
          <w:p w:rsidR="00C54450" w:rsidRPr="0011744E" w:rsidRDefault="00D45B66">
            <w:pPr>
              <w:rPr>
                <w:rFonts w:cs="Arial"/>
              </w:rPr>
            </w:pPr>
            <w:r>
              <w:rPr>
                <w:rFonts w:cs="Arial"/>
              </w:rPr>
              <w:t>4.</w:t>
            </w:r>
          </w:p>
        </w:tc>
        <w:tc>
          <w:tcPr>
            <w:tcW w:w="6945" w:type="dxa"/>
            <w:vAlign w:val="bottom"/>
          </w:tcPr>
          <w:p w:rsidR="00C54450" w:rsidRPr="00D45B66" w:rsidRDefault="00C54450" w:rsidP="00D45B66">
            <w:r w:rsidRPr="00D45B66">
              <w:rPr>
                <w:rFonts w:cs="Arial"/>
              </w:rPr>
              <w:t>In uw planning geeft u een deadline voor het stellen van vragen op 02 juli 2015, 12:00 uur. De antwoorden ontvangen wij echter pas gelijk met het publiceren van de aanbestedingsdocumenten. Kunt u de antwoorden op de nu gestelde vragen vóór 09 juli  beschikbaar stellen?</w:t>
            </w:r>
          </w:p>
        </w:tc>
        <w:tc>
          <w:tcPr>
            <w:tcW w:w="6520" w:type="dxa"/>
          </w:tcPr>
          <w:p w:rsidR="00C54450" w:rsidRPr="0011744E" w:rsidRDefault="00C54450">
            <w:pPr>
              <w:rPr>
                <w:rFonts w:cs="Arial"/>
              </w:rPr>
            </w:pPr>
            <w:r w:rsidRPr="0011744E">
              <w:rPr>
                <w:rFonts w:cs="Arial"/>
              </w:rPr>
              <w:t>De antwoorden op de gestelde vragen n.a</w:t>
            </w:r>
            <w:r w:rsidR="00F6760C">
              <w:rPr>
                <w:rFonts w:cs="Arial"/>
              </w:rPr>
              <w:t>.v. de marktconsultatie ontvangen marktpartijen</w:t>
            </w:r>
            <w:r w:rsidRPr="0011744E">
              <w:rPr>
                <w:rFonts w:cs="Arial"/>
              </w:rPr>
              <w:t xml:space="preserve"> bij dezen </w:t>
            </w:r>
            <w:r w:rsidR="00742A58">
              <w:rPr>
                <w:rFonts w:cs="Arial"/>
              </w:rPr>
              <w:t>(voor 9 juli 2015). De door mar</w:t>
            </w:r>
            <w:r w:rsidRPr="0011744E">
              <w:rPr>
                <w:rFonts w:cs="Arial"/>
              </w:rPr>
              <w:t>k</w:t>
            </w:r>
            <w:r w:rsidR="00742A58">
              <w:rPr>
                <w:rFonts w:cs="Arial"/>
              </w:rPr>
              <w:t>t</w:t>
            </w:r>
            <w:r w:rsidRPr="0011744E">
              <w:rPr>
                <w:rFonts w:cs="Arial"/>
              </w:rPr>
              <w:t>partijen gegev</w:t>
            </w:r>
            <w:r w:rsidR="00742A58">
              <w:rPr>
                <w:rFonts w:cs="Arial"/>
              </w:rPr>
              <w:t>en antwoorden op de vragen ui</w:t>
            </w:r>
            <w:r w:rsidR="00F5629C">
              <w:rPr>
                <w:rFonts w:cs="Arial"/>
              </w:rPr>
              <w:t>t</w:t>
            </w:r>
            <w:r w:rsidR="00742A58">
              <w:rPr>
                <w:rFonts w:cs="Arial"/>
              </w:rPr>
              <w:t xml:space="preserve"> B</w:t>
            </w:r>
            <w:r w:rsidRPr="0011744E">
              <w:rPr>
                <w:rFonts w:cs="Arial"/>
              </w:rPr>
              <w:t>ijlage A</w:t>
            </w:r>
            <w:r w:rsidR="00742A58">
              <w:rPr>
                <w:rFonts w:cs="Arial"/>
              </w:rPr>
              <w:t xml:space="preserve"> van het document marktconsultatie</w:t>
            </w:r>
            <w:r w:rsidRPr="0011744E">
              <w:rPr>
                <w:rFonts w:cs="Arial"/>
              </w:rPr>
              <w:t xml:space="preserve"> zullen gelijktijdig met de aanbestedingsdocumenten worden gepubliceerd.</w:t>
            </w:r>
          </w:p>
        </w:tc>
      </w:tr>
      <w:tr w:rsidR="00C54450" w:rsidRPr="0011744E" w:rsidTr="00BD4945">
        <w:tc>
          <w:tcPr>
            <w:tcW w:w="534" w:type="dxa"/>
          </w:tcPr>
          <w:p w:rsidR="00C54450" w:rsidRPr="0011744E" w:rsidRDefault="00C54450">
            <w:pPr>
              <w:rPr>
                <w:rFonts w:cs="Arial"/>
              </w:rPr>
            </w:pPr>
            <w:r w:rsidRPr="0011744E">
              <w:rPr>
                <w:rFonts w:cs="Arial"/>
              </w:rPr>
              <w:t>5.</w:t>
            </w:r>
          </w:p>
        </w:tc>
        <w:tc>
          <w:tcPr>
            <w:tcW w:w="6945" w:type="dxa"/>
          </w:tcPr>
          <w:p w:rsidR="00C54450" w:rsidRPr="0011744E" w:rsidRDefault="00C54450">
            <w:pPr>
              <w:rPr>
                <w:rFonts w:cs="Arial"/>
                <w:color w:val="000000"/>
              </w:rPr>
            </w:pPr>
            <w:r w:rsidRPr="0011744E">
              <w:rPr>
                <w:rFonts w:cs="Arial"/>
                <w:color w:val="000000"/>
              </w:rPr>
              <w:t>Gemeente Den Bosch wil een zo breed mogelijk gedragen Europese aanbesteding. Is het dan correct om naast de Europese norm (welke een eis is) , ook de NPR (wat een richtlijn is) als eis te formuleren?</w:t>
            </w:r>
          </w:p>
        </w:tc>
        <w:tc>
          <w:tcPr>
            <w:tcW w:w="6520" w:type="dxa"/>
          </w:tcPr>
          <w:p w:rsidR="00C54450" w:rsidRPr="0011744E" w:rsidRDefault="00C95F71" w:rsidP="00C95F71">
            <w:pPr>
              <w:rPr>
                <w:rFonts w:cs="Arial"/>
              </w:rPr>
            </w:pPr>
            <w:r>
              <w:rPr>
                <w:rFonts w:cs="Arial"/>
              </w:rPr>
              <w:t>De gemeente ‘s-Hertogenbosch</w:t>
            </w:r>
            <w:r w:rsidR="00F5629C">
              <w:rPr>
                <w:rFonts w:cs="Arial"/>
              </w:rPr>
              <w:t xml:space="preserve"> streeft in beginsel bij iedere Europese aanbesteding een zo groot mogelijke Europese mededingen na. Voor de aanbesteding bureaustoelen zijn een aantal doelstellingen geformuleerd. Eén van deze doelstellingen is om zoveel mogelijk mensen op een “standaard bureaustoel” te kunn</w:t>
            </w:r>
            <w:r w:rsidR="00F6760C">
              <w:rPr>
                <w:rFonts w:cs="Arial"/>
              </w:rPr>
              <w:t xml:space="preserve">en laten zitten. Naar oordeel van </w:t>
            </w:r>
            <w:r>
              <w:rPr>
                <w:rFonts w:cs="Arial"/>
              </w:rPr>
              <w:t>de gemeente ‘s-Hertogenbosch</w:t>
            </w:r>
            <w:r w:rsidR="00F6760C">
              <w:rPr>
                <w:rFonts w:cs="Arial"/>
              </w:rPr>
              <w:t xml:space="preserve"> is het passend om de NPR richtlijn als eis op te nemen. Zie ook het antwoord op vraag 3.</w:t>
            </w:r>
          </w:p>
        </w:tc>
      </w:tr>
      <w:tr w:rsidR="00C54450" w:rsidRPr="0011744E" w:rsidTr="00BD4945">
        <w:tc>
          <w:tcPr>
            <w:tcW w:w="534" w:type="dxa"/>
          </w:tcPr>
          <w:p w:rsidR="00C54450" w:rsidRPr="0011744E" w:rsidRDefault="00C54450">
            <w:pPr>
              <w:rPr>
                <w:rFonts w:cs="Arial"/>
              </w:rPr>
            </w:pPr>
            <w:r w:rsidRPr="0011744E">
              <w:rPr>
                <w:rFonts w:cs="Arial"/>
              </w:rPr>
              <w:t>6.</w:t>
            </w:r>
          </w:p>
        </w:tc>
        <w:tc>
          <w:tcPr>
            <w:tcW w:w="6945" w:type="dxa"/>
          </w:tcPr>
          <w:p w:rsidR="00C54450" w:rsidRPr="0011744E" w:rsidRDefault="004D638E">
            <w:pPr>
              <w:rPr>
                <w:rFonts w:cs="Arial"/>
                <w:color w:val="000000"/>
              </w:rPr>
            </w:pPr>
            <w:r>
              <w:rPr>
                <w:rFonts w:cs="Arial"/>
                <w:color w:val="000000"/>
              </w:rPr>
              <w:t>K-E10 en K-E11: I</w:t>
            </w:r>
            <w:r w:rsidR="00C54450" w:rsidRPr="0011744E">
              <w:rPr>
                <w:rFonts w:cs="Arial"/>
                <w:color w:val="000000"/>
              </w:rPr>
              <w:t>s dit een noodzaak of een richtlijn? Een van de stoelen die wij mogelijk zouden kunnen aanbieden zijn intuïtief in de stellen. Vormgeving van de knoppen zijn namelijk zo vormgegeven dat men deze intuïtief automatisch bediend.</w:t>
            </w:r>
          </w:p>
        </w:tc>
        <w:tc>
          <w:tcPr>
            <w:tcW w:w="6520" w:type="dxa"/>
          </w:tcPr>
          <w:p w:rsidR="00C54450" w:rsidRPr="0011744E" w:rsidRDefault="00D45B66" w:rsidP="00C95F71">
            <w:pPr>
              <w:rPr>
                <w:rFonts w:cs="Arial"/>
              </w:rPr>
            </w:pPr>
            <w:r>
              <w:rPr>
                <w:rFonts w:cs="Arial"/>
              </w:rPr>
              <w:t xml:space="preserve">K-E10 en K-E11 betreffen eisen. </w:t>
            </w:r>
            <w:r w:rsidR="00C95F71">
              <w:rPr>
                <w:rFonts w:cs="Arial"/>
              </w:rPr>
              <w:t xml:space="preserve">In verband met </w:t>
            </w:r>
            <w:proofErr w:type="spellStart"/>
            <w:r w:rsidR="00C95F71">
              <w:rPr>
                <w:rFonts w:cs="Arial"/>
              </w:rPr>
              <w:t>flex-werken</w:t>
            </w:r>
            <w:proofErr w:type="spellEnd"/>
            <w:r w:rsidR="00C95F71">
              <w:rPr>
                <w:rFonts w:cs="Arial"/>
              </w:rPr>
              <w:t xml:space="preserve"> is het noodzakelijk dat medewerkers snel de bureaustoel kunnen instellen.  De gemeente ‘s-Hertogenbosch</w:t>
            </w:r>
            <w:r>
              <w:rPr>
                <w:rFonts w:cs="Arial"/>
              </w:rPr>
              <w:t xml:space="preserve"> wil marktpartijen vragen om suggesties ten aanzien van deze en andere eisen op te nemen in de ingevulde vragenlijst, Bijlage A van het document marktconsultatie. </w:t>
            </w:r>
          </w:p>
        </w:tc>
      </w:tr>
      <w:tr w:rsidR="00C54450" w:rsidRPr="0011744E" w:rsidTr="00BD4945">
        <w:tc>
          <w:tcPr>
            <w:tcW w:w="534" w:type="dxa"/>
          </w:tcPr>
          <w:p w:rsidR="00C54450" w:rsidRPr="0011744E" w:rsidRDefault="00C54450">
            <w:pPr>
              <w:rPr>
                <w:rFonts w:cs="Arial"/>
              </w:rPr>
            </w:pPr>
            <w:r w:rsidRPr="0011744E">
              <w:rPr>
                <w:rFonts w:cs="Arial"/>
              </w:rPr>
              <w:t>7.</w:t>
            </w:r>
          </w:p>
        </w:tc>
        <w:tc>
          <w:tcPr>
            <w:tcW w:w="6945" w:type="dxa"/>
          </w:tcPr>
          <w:p w:rsidR="00C54450" w:rsidRPr="0011744E" w:rsidRDefault="00C54450" w:rsidP="00C54450">
            <w:pPr>
              <w:jc w:val="both"/>
              <w:rPr>
                <w:rFonts w:cs="Arial"/>
              </w:rPr>
            </w:pPr>
            <w:r w:rsidRPr="0011744E">
              <w:rPr>
                <w:rFonts w:cs="Arial"/>
              </w:rPr>
              <w:t xml:space="preserve">Met betrekking tot. het minimale gestelde aantal </w:t>
            </w:r>
            <w:proofErr w:type="spellStart"/>
            <w:r w:rsidRPr="0011744E">
              <w:rPr>
                <w:rFonts w:cs="Arial"/>
              </w:rPr>
              <w:t>martindale</w:t>
            </w:r>
            <w:proofErr w:type="spellEnd"/>
            <w:r w:rsidRPr="0011744E">
              <w:rPr>
                <w:rFonts w:cs="Arial"/>
              </w:rPr>
              <w:t xml:space="preserve"> willen wij graag weten of dit een richtlijn betreft of een eis?</w:t>
            </w:r>
          </w:p>
        </w:tc>
        <w:tc>
          <w:tcPr>
            <w:tcW w:w="6520" w:type="dxa"/>
          </w:tcPr>
          <w:p w:rsidR="00C54450" w:rsidRPr="0011744E" w:rsidRDefault="009778BB" w:rsidP="00C95F71">
            <w:pPr>
              <w:rPr>
                <w:rFonts w:cs="Arial"/>
              </w:rPr>
            </w:pPr>
            <w:r>
              <w:rPr>
                <w:rFonts w:cs="Arial"/>
              </w:rPr>
              <w:t xml:space="preserve">Het aantal </w:t>
            </w:r>
            <w:proofErr w:type="spellStart"/>
            <w:r>
              <w:rPr>
                <w:rFonts w:cs="Arial"/>
              </w:rPr>
              <w:t>martindale</w:t>
            </w:r>
            <w:proofErr w:type="spellEnd"/>
            <w:r>
              <w:rPr>
                <w:rFonts w:cs="Arial"/>
              </w:rPr>
              <w:t xml:space="preserve"> is opgenomen als eis. </w:t>
            </w:r>
            <w:r w:rsidR="00C95F71">
              <w:rPr>
                <w:rFonts w:cs="Arial"/>
              </w:rPr>
              <w:t>De gemeente ‘s-Hertogenbosch</w:t>
            </w:r>
            <w:r>
              <w:rPr>
                <w:rFonts w:cs="Arial"/>
              </w:rPr>
              <w:t xml:space="preserve"> wil marktpartijen vragen om suggesties ten aanzien van deze en andere eisen op te nemen in de ingevulde vragenlijst, </w:t>
            </w:r>
            <w:r>
              <w:rPr>
                <w:rFonts w:cs="Arial"/>
              </w:rPr>
              <w:lastRenderedPageBreak/>
              <w:t>Bijlage A van het document marktconsultatie.</w:t>
            </w:r>
          </w:p>
        </w:tc>
      </w:tr>
      <w:tr w:rsidR="00C54450" w:rsidRPr="0011744E" w:rsidTr="00BD4945">
        <w:tc>
          <w:tcPr>
            <w:tcW w:w="534" w:type="dxa"/>
          </w:tcPr>
          <w:p w:rsidR="00C54450" w:rsidRPr="0011744E" w:rsidRDefault="0011744E" w:rsidP="00FF4BF0">
            <w:pPr>
              <w:rPr>
                <w:rFonts w:cs="Arial"/>
              </w:rPr>
            </w:pPr>
            <w:r>
              <w:rPr>
                <w:rFonts w:cs="Arial"/>
              </w:rPr>
              <w:lastRenderedPageBreak/>
              <w:t>8.</w:t>
            </w:r>
          </w:p>
        </w:tc>
        <w:tc>
          <w:tcPr>
            <w:tcW w:w="6945" w:type="dxa"/>
          </w:tcPr>
          <w:p w:rsidR="00C54450" w:rsidRPr="0011744E" w:rsidRDefault="00C54450" w:rsidP="00C54450">
            <w:pPr>
              <w:rPr>
                <w:rFonts w:cs="Arial"/>
              </w:rPr>
            </w:pPr>
            <w:r w:rsidRPr="0011744E">
              <w:rPr>
                <w:rFonts w:cs="Arial"/>
              </w:rPr>
              <w:t>Onder paragraaf 2.3 Planning onder punt 3 wordt genoemd 9 juli 12.00u voor indienen van de beantwoording van de vragenlijst. Onder paragraaf 4 Vragen Marktconsultatie wordt genoemd 2 juli voor het beantwoorden van de vragen. Is het juist dat de datum van 9 juli ook gehanteerd wordt voor de te beantwoorden vragen in het Document marktconsultatie Bureaustoelen?</w:t>
            </w:r>
          </w:p>
        </w:tc>
        <w:tc>
          <w:tcPr>
            <w:tcW w:w="6520" w:type="dxa"/>
          </w:tcPr>
          <w:p w:rsidR="00C54450" w:rsidRPr="0011744E" w:rsidRDefault="0011744E" w:rsidP="00C95F71">
            <w:pPr>
              <w:pStyle w:val="Lijstalinea"/>
              <w:ind w:left="0"/>
              <w:rPr>
                <w:rFonts w:ascii="Arial" w:hAnsi="Arial" w:cs="Arial"/>
                <w:sz w:val="20"/>
                <w:szCs w:val="20"/>
              </w:rPr>
            </w:pPr>
            <w:r w:rsidRPr="0011744E">
              <w:rPr>
                <w:rFonts w:ascii="Arial" w:hAnsi="Arial" w:cs="Arial"/>
                <w:sz w:val="20"/>
                <w:szCs w:val="20"/>
              </w:rPr>
              <w:t xml:space="preserve">Dit is een omissie in het document marktconsultatie. De planning in de tabel op pagina 5 is leidend. In TenderNed kunt u aangeven of u automatisch op de hoogte wilt worden gehouden van de aanbesteding bureaustoelen. Hierdoor bent u voor </w:t>
            </w:r>
            <w:r w:rsidR="00C95F71">
              <w:rPr>
                <w:rFonts w:ascii="Arial" w:hAnsi="Arial" w:cs="Arial"/>
                <w:sz w:val="20"/>
                <w:szCs w:val="20"/>
              </w:rPr>
              <w:t>de gemeente ‘s-Hertogenbosch</w:t>
            </w:r>
            <w:r w:rsidRPr="0011744E">
              <w:rPr>
                <w:rFonts w:ascii="Arial" w:hAnsi="Arial" w:cs="Arial"/>
                <w:sz w:val="20"/>
                <w:szCs w:val="20"/>
              </w:rPr>
              <w:t xml:space="preserve"> zichtbaar als betrokken gebruiker. Betrokken gebruikers zijn reeds op de hoogte gebracht van de omissie in het document marktconsultatie.</w:t>
            </w:r>
          </w:p>
        </w:tc>
      </w:tr>
      <w:tr w:rsidR="00C54450" w:rsidRPr="0011744E" w:rsidTr="00BD4945">
        <w:tc>
          <w:tcPr>
            <w:tcW w:w="534" w:type="dxa"/>
          </w:tcPr>
          <w:p w:rsidR="00C54450" w:rsidRPr="0011744E" w:rsidRDefault="0011744E" w:rsidP="00FF4BF0">
            <w:pPr>
              <w:rPr>
                <w:rFonts w:cs="Arial"/>
              </w:rPr>
            </w:pPr>
            <w:r>
              <w:rPr>
                <w:rFonts w:cs="Arial"/>
              </w:rPr>
              <w:t>9.</w:t>
            </w:r>
          </w:p>
        </w:tc>
        <w:tc>
          <w:tcPr>
            <w:tcW w:w="6945" w:type="dxa"/>
          </w:tcPr>
          <w:p w:rsidR="00C54450" w:rsidRPr="0011744E" w:rsidRDefault="0011744E" w:rsidP="0011744E">
            <w:pPr>
              <w:rPr>
                <w:rFonts w:cs="Arial"/>
              </w:rPr>
            </w:pPr>
            <w:r w:rsidRPr="0011744E">
              <w:rPr>
                <w:rFonts w:cs="Arial"/>
              </w:rPr>
              <w:t xml:space="preserve">Onder paragraaf 3.8 wordt gevraagd naar de mogelijkheden die leveranciers zien voor het toepassen van </w:t>
            </w:r>
            <w:proofErr w:type="spellStart"/>
            <w:r w:rsidRPr="0011744E">
              <w:rPr>
                <w:rFonts w:cs="Arial"/>
              </w:rPr>
              <w:t>Social</w:t>
            </w:r>
            <w:proofErr w:type="spellEnd"/>
            <w:r w:rsidRPr="0011744E">
              <w:rPr>
                <w:rFonts w:cs="Arial"/>
              </w:rPr>
              <w:t xml:space="preserve"> Return. Ons </w:t>
            </w:r>
            <w:proofErr w:type="spellStart"/>
            <w:r w:rsidRPr="0011744E">
              <w:rPr>
                <w:rFonts w:cs="Arial"/>
              </w:rPr>
              <w:t>inziens</w:t>
            </w:r>
            <w:proofErr w:type="spellEnd"/>
            <w:r w:rsidRPr="0011744E">
              <w:rPr>
                <w:rFonts w:cs="Arial"/>
              </w:rPr>
              <w:t xml:space="preserve"> kan dit onevenredige bezwaren met zich meebrengen voor niet Nederlandse producenten. Daarnaast is het  karakter van deze vorm van </w:t>
            </w:r>
            <w:proofErr w:type="spellStart"/>
            <w:r w:rsidRPr="0011744E">
              <w:rPr>
                <w:rFonts w:cs="Arial"/>
              </w:rPr>
              <w:t>Social</w:t>
            </w:r>
            <w:proofErr w:type="spellEnd"/>
            <w:r w:rsidRPr="0011744E">
              <w:rPr>
                <w:rFonts w:cs="Arial"/>
              </w:rPr>
              <w:t xml:space="preserve"> Return sterk regio gericht. Kunt u aangeven of deze paragraaf kan komen te vervallen?</w:t>
            </w:r>
          </w:p>
        </w:tc>
        <w:tc>
          <w:tcPr>
            <w:tcW w:w="6520" w:type="dxa"/>
          </w:tcPr>
          <w:p w:rsidR="00C54450" w:rsidRPr="0011744E" w:rsidRDefault="0011744E" w:rsidP="00C95F71">
            <w:pPr>
              <w:pStyle w:val="Lijstalinea"/>
              <w:ind w:left="0"/>
              <w:rPr>
                <w:rFonts w:ascii="Arial" w:hAnsi="Arial" w:cs="Arial"/>
                <w:sz w:val="20"/>
                <w:szCs w:val="20"/>
              </w:rPr>
            </w:pPr>
            <w:r w:rsidRPr="0011744E">
              <w:rPr>
                <w:rFonts w:ascii="Arial" w:hAnsi="Arial" w:cs="Arial"/>
                <w:sz w:val="20"/>
                <w:szCs w:val="20"/>
              </w:rPr>
              <w:t xml:space="preserve">Deze paragraaf komt niet te vervallen omdat het hier een marktconsultatie betreft. </w:t>
            </w:r>
            <w:r w:rsidR="00C95F71">
              <w:rPr>
                <w:rFonts w:ascii="Arial" w:hAnsi="Arial" w:cs="Arial"/>
                <w:sz w:val="20"/>
                <w:szCs w:val="20"/>
              </w:rPr>
              <w:t>De gemeente ‘s-Hertogenbosch</w:t>
            </w:r>
            <w:r w:rsidRPr="0011744E">
              <w:rPr>
                <w:rFonts w:ascii="Arial" w:hAnsi="Arial" w:cs="Arial"/>
                <w:sz w:val="20"/>
                <w:szCs w:val="20"/>
              </w:rPr>
              <w:t xml:space="preserve"> past in principe voor elke opdracht die de Europese aanbestedingsdrempel overstijgt </w:t>
            </w:r>
            <w:proofErr w:type="spellStart"/>
            <w:r w:rsidRPr="0011744E">
              <w:rPr>
                <w:rFonts w:ascii="Arial" w:hAnsi="Arial" w:cs="Arial"/>
                <w:sz w:val="20"/>
                <w:szCs w:val="20"/>
              </w:rPr>
              <w:t>Social</w:t>
            </w:r>
            <w:proofErr w:type="spellEnd"/>
            <w:r w:rsidRPr="0011744E">
              <w:rPr>
                <w:rFonts w:ascii="Arial" w:hAnsi="Arial" w:cs="Arial"/>
                <w:sz w:val="20"/>
                <w:szCs w:val="20"/>
              </w:rPr>
              <w:t xml:space="preserve"> Return toe. Door middel van de marktconsultatie worden marktpartijen gevraagd of zij mogelijkheden zien voor het toepassen van </w:t>
            </w:r>
            <w:proofErr w:type="spellStart"/>
            <w:r w:rsidRPr="0011744E">
              <w:rPr>
                <w:rFonts w:ascii="Arial" w:hAnsi="Arial" w:cs="Arial"/>
                <w:sz w:val="20"/>
                <w:szCs w:val="20"/>
              </w:rPr>
              <w:t>Social</w:t>
            </w:r>
            <w:proofErr w:type="spellEnd"/>
            <w:r w:rsidRPr="0011744E">
              <w:rPr>
                <w:rFonts w:ascii="Arial" w:hAnsi="Arial" w:cs="Arial"/>
                <w:sz w:val="20"/>
                <w:szCs w:val="20"/>
              </w:rPr>
              <w:t xml:space="preserve"> Return voor de aanbesteding bureaustoelen. Marktpartijen worden daarom gevraagd om bij vraag 11 aan te geven of en welke mogelijkheden zij zien voor het toepassen van </w:t>
            </w:r>
            <w:proofErr w:type="spellStart"/>
            <w:r w:rsidRPr="0011744E">
              <w:rPr>
                <w:rFonts w:ascii="Arial" w:hAnsi="Arial" w:cs="Arial"/>
                <w:sz w:val="20"/>
                <w:szCs w:val="20"/>
              </w:rPr>
              <w:t>Social</w:t>
            </w:r>
            <w:proofErr w:type="spellEnd"/>
            <w:r w:rsidRPr="0011744E">
              <w:rPr>
                <w:rFonts w:ascii="Arial" w:hAnsi="Arial" w:cs="Arial"/>
                <w:sz w:val="20"/>
                <w:szCs w:val="20"/>
              </w:rPr>
              <w:t xml:space="preserve"> Return. Aan de hand van de resultaten van de marktconsultatie maakt </w:t>
            </w:r>
            <w:r w:rsidR="00C95F71">
              <w:rPr>
                <w:rFonts w:ascii="Arial" w:hAnsi="Arial" w:cs="Arial"/>
                <w:sz w:val="20"/>
                <w:szCs w:val="20"/>
              </w:rPr>
              <w:t>de gemeente ‘s-Hertogenbosch</w:t>
            </w:r>
            <w:r w:rsidRPr="0011744E">
              <w:rPr>
                <w:rFonts w:ascii="Arial" w:hAnsi="Arial" w:cs="Arial"/>
                <w:sz w:val="20"/>
                <w:szCs w:val="20"/>
              </w:rPr>
              <w:t xml:space="preserve"> de afweging over het al dan niet opnemen van </w:t>
            </w:r>
            <w:proofErr w:type="spellStart"/>
            <w:r w:rsidRPr="0011744E">
              <w:rPr>
                <w:rFonts w:ascii="Arial" w:hAnsi="Arial" w:cs="Arial"/>
                <w:sz w:val="20"/>
                <w:szCs w:val="20"/>
              </w:rPr>
              <w:t>Social</w:t>
            </w:r>
            <w:proofErr w:type="spellEnd"/>
            <w:r w:rsidRPr="0011744E">
              <w:rPr>
                <w:rFonts w:ascii="Arial" w:hAnsi="Arial" w:cs="Arial"/>
                <w:sz w:val="20"/>
                <w:szCs w:val="20"/>
              </w:rPr>
              <w:t xml:space="preserve"> Return in de definitieve aanbestedingsdocumenten.</w:t>
            </w:r>
          </w:p>
        </w:tc>
      </w:tr>
      <w:tr w:rsidR="00C54450" w:rsidRPr="0011744E" w:rsidTr="00BD4945">
        <w:tc>
          <w:tcPr>
            <w:tcW w:w="534" w:type="dxa"/>
          </w:tcPr>
          <w:p w:rsidR="00C54450" w:rsidRPr="0011744E" w:rsidRDefault="0011744E" w:rsidP="00FF4BF0">
            <w:pPr>
              <w:rPr>
                <w:rFonts w:cs="Arial"/>
              </w:rPr>
            </w:pPr>
            <w:r>
              <w:rPr>
                <w:rFonts w:cs="Arial"/>
              </w:rPr>
              <w:t>10.</w:t>
            </w:r>
          </w:p>
        </w:tc>
        <w:tc>
          <w:tcPr>
            <w:tcW w:w="6945" w:type="dxa"/>
          </w:tcPr>
          <w:p w:rsidR="00C54450" w:rsidRPr="0011744E" w:rsidRDefault="0011744E" w:rsidP="0011744E">
            <w:pPr>
              <w:rPr>
                <w:rFonts w:cs="Arial"/>
              </w:rPr>
            </w:pPr>
            <w:r w:rsidRPr="0011744E">
              <w:rPr>
                <w:rFonts w:cs="Arial"/>
              </w:rPr>
              <w:t>U geeft aan voorafgaand aan de feitelijke aanbesteding een marktconsultatie te doen. Is het marktconsultatie deel los te zien van de feitelijke tender met betrekking tot de aanbesteding bureaustoelen?</w:t>
            </w:r>
          </w:p>
        </w:tc>
        <w:tc>
          <w:tcPr>
            <w:tcW w:w="6520" w:type="dxa"/>
          </w:tcPr>
          <w:p w:rsidR="00C54450" w:rsidRPr="0011744E" w:rsidRDefault="0011744E" w:rsidP="00C95F71">
            <w:pPr>
              <w:rPr>
                <w:rFonts w:cs="Arial"/>
              </w:rPr>
            </w:pPr>
            <w:r w:rsidRPr="0011744E">
              <w:rPr>
                <w:rFonts w:cs="Arial"/>
              </w:rPr>
              <w:t xml:space="preserve">De documenten die doormiddel van de vooraankondiging zijn gepubliceerd op TenderNed vormen de openbare marktconsultatie van </w:t>
            </w:r>
            <w:r w:rsidR="00C95F71">
              <w:rPr>
                <w:rFonts w:cs="Arial"/>
              </w:rPr>
              <w:t>de gemeente ‘s-Hertogenbosch</w:t>
            </w:r>
            <w:r w:rsidRPr="0011744E">
              <w:rPr>
                <w:rFonts w:cs="Arial"/>
              </w:rPr>
              <w:t xml:space="preserve">. De marktconsultatie maakt onderdeel uit van het aanbestedingsproces (inventarisatie- en specificatiefase) van </w:t>
            </w:r>
            <w:r w:rsidR="00C95F71">
              <w:rPr>
                <w:rFonts w:cs="Arial"/>
              </w:rPr>
              <w:t>de gemeente ‘s-Hertogenbosch</w:t>
            </w:r>
            <w:r w:rsidRPr="0011744E">
              <w:rPr>
                <w:rFonts w:cs="Arial"/>
              </w:rPr>
              <w:t>. De marktconsultatie is wel los te zien van de formele aanbestedingsprocedure. Dit betekent dat uitgangspunten als beschreven in het document marktconsultatie kunnen wijzigen. Zie hiervoor ook paragraaf 2.2 (Voorwaarden) van het document marktconsultatie.</w:t>
            </w:r>
          </w:p>
        </w:tc>
      </w:tr>
      <w:tr w:rsidR="0011744E" w:rsidRPr="0011744E" w:rsidTr="00BD4945">
        <w:tc>
          <w:tcPr>
            <w:tcW w:w="534" w:type="dxa"/>
          </w:tcPr>
          <w:p w:rsidR="0011744E" w:rsidRPr="0011744E" w:rsidRDefault="0011744E" w:rsidP="00FF4BF0">
            <w:pPr>
              <w:rPr>
                <w:rFonts w:cs="Arial"/>
              </w:rPr>
            </w:pPr>
            <w:r>
              <w:rPr>
                <w:rFonts w:cs="Arial"/>
              </w:rPr>
              <w:t>11.</w:t>
            </w:r>
          </w:p>
        </w:tc>
        <w:tc>
          <w:tcPr>
            <w:tcW w:w="6945" w:type="dxa"/>
          </w:tcPr>
          <w:p w:rsidR="0011744E" w:rsidRPr="0011744E" w:rsidRDefault="0011744E" w:rsidP="00FF4BF0">
            <w:pPr>
              <w:rPr>
                <w:rFonts w:cs="Arial"/>
                <w:bCs/>
              </w:rPr>
            </w:pPr>
            <w:r w:rsidRPr="0011744E">
              <w:rPr>
                <w:rFonts w:cs="Arial"/>
                <w:bCs/>
              </w:rPr>
              <w:t>Kunt u aangeven wat de te verwachte datum is voor het publiceren van de aanbesteding bureaustoelen?</w:t>
            </w:r>
          </w:p>
        </w:tc>
        <w:tc>
          <w:tcPr>
            <w:tcW w:w="6520" w:type="dxa"/>
          </w:tcPr>
          <w:p w:rsidR="0011744E" w:rsidRPr="0011744E" w:rsidRDefault="0011744E" w:rsidP="00FF4BF0">
            <w:pPr>
              <w:rPr>
                <w:rFonts w:cs="Arial"/>
              </w:rPr>
            </w:pPr>
            <w:r w:rsidRPr="0011744E">
              <w:rPr>
                <w:rFonts w:cs="Arial"/>
              </w:rPr>
              <w:t>Zie het antwoord op vraag 1 met betrekking tot het automatisch op de hoogte blijven van de aanbesteding. Naar verwachting zal de aanbesteding na de zomervakantie worden gepubliceerd. Marktpartijen kunnen geen rechten ontlenen aan deze voorgenomen planning.</w:t>
            </w:r>
          </w:p>
        </w:tc>
      </w:tr>
    </w:tbl>
    <w:p w:rsidR="00C54450" w:rsidRPr="0011744E" w:rsidRDefault="00C54450">
      <w:pPr>
        <w:rPr>
          <w:rFonts w:cs="Arial"/>
        </w:rPr>
      </w:pPr>
      <w:bookmarkStart w:id="0" w:name="_GoBack"/>
      <w:bookmarkEnd w:id="0"/>
    </w:p>
    <w:sectPr w:rsidR="00C54450" w:rsidRPr="0011744E" w:rsidSect="00BD4945">
      <w:pgSz w:w="16838" w:h="11906" w:orient="landscape"/>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num w:numId="1">
    <w:abstractNumId w:val="0"/>
  </w:num>
  <w:num w:numId="2">
    <w:abstractNumId w:val="0"/>
  </w:num>
  <w:num w:numId="3">
    <w:abstractNumId w:val="0"/>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B79"/>
    <w:rsid w:val="000D6A2F"/>
    <w:rsid w:val="0011744E"/>
    <w:rsid w:val="00146B79"/>
    <w:rsid w:val="002C6CA8"/>
    <w:rsid w:val="004C14E9"/>
    <w:rsid w:val="004D638E"/>
    <w:rsid w:val="00531CE6"/>
    <w:rsid w:val="00742A58"/>
    <w:rsid w:val="008B4505"/>
    <w:rsid w:val="009720EF"/>
    <w:rsid w:val="009778BB"/>
    <w:rsid w:val="00BD4945"/>
    <w:rsid w:val="00C54450"/>
    <w:rsid w:val="00C95F71"/>
    <w:rsid w:val="00D45B66"/>
    <w:rsid w:val="00E0160E"/>
    <w:rsid w:val="00EB40FC"/>
    <w:rsid w:val="00F5629C"/>
    <w:rsid w:val="00F6760C"/>
    <w:rsid w:val="00FC531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D6A2F"/>
    <w:pPr>
      <w:spacing w:after="0" w:line="260" w:lineRule="atLeast"/>
    </w:pPr>
    <w:rPr>
      <w:rFonts w:ascii="Arial" w:hAnsi="Arial" w:cs="Times New Roman"/>
      <w:sz w:val="20"/>
      <w:szCs w:val="20"/>
      <w:lang w:eastAsia="nl-NL"/>
    </w:rPr>
  </w:style>
  <w:style w:type="paragraph" w:styleId="Kop1">
    <w:name w:val="heading 1"/>
    <w:basedOn w:val="Standaard"/>
    <w:next w:val="Standaard"/>
    <w:link w:val="Kop1Char"/>
    <w:qFormat/>
    <w:rsid w:val="000D6A2F"/>
    <w:pPr>
      <w:keepNext/>
      <w:numPr>
        <w:numId w:val="4"/>
      </w:numPr>
      <w:spacing w:after="120" w:line="240" w:lineRule="atLeast"/>
      <w:outlineLvl w:val="0"/>
    </w:pPr>
    <w:rPr>
      <w:b/>
      <w:kern w:val="28"/>
    </w:rPr>
  </w:style>
  <w:style w:type="paragraph" w:styleId="Kop2">
    <w:name w:val="heading 2"/>
    <w:basedOn w:val="Standaard"/>
    <w:next w:val="Standaard"/>
    <w:link w:val="Kop2Char"/>
    <w:qFormat/>
    <w:rsid w:val="000D6A2F"/>
    <w:pPr>
      <w:keepNext/>
      <w:numPr>
        <w:ilvl w:val="1"/>
        <w:numId w:val="4"/>
      </w:numPr>
      <w:spacing w:after="120" w:line="240" w:lineRule="atLeast"/>
      <w:outlineLvl w:val="1"/>
    </w:pPr>
    <w:rPr>
      <w:b/>
    </w:rPr>
  </w:style>
  <w:style w:type="paragraph" w:styleId="Kop3">
    <w:name w:val="heading 3"/>
    <w:basedOn w:val="Standaard"/>
    <w:next w:val="Standaard"/>
    <w:link w:val="Kop3Char"/>
    <w:qFormat/>
    <w:rsid w:val="000D6A2F"/>
    <w:pPr>
      <w:keepNext/>
      <w:numPr>
        <w:ilvl w:val="2"/>
        <w:numId w:val="4"/>
      </w:numPr>
      <w:spacing w:after="120" w:line="240" w:lineRule="atLeast"/>
      <w:outlineLvl w:val="2"/>
    </w:pPr>
    <w:rPr>
      <w:b/>
    </w:rPr>
  </w:style>
  <w:style w:type="paragraph" w:styleId="Kop4">
    <w:name w:val="heading 4"/>
    <w:basedOn w:val="Standaard"/>
    <w:next w:val="Standaard"/>
    <w:link w:val="Kop4Char"/>
    <w:qFormat/>
    <w:rsid w:val="000D6A2F"/>
    <w:pPr>
      <w:keepNext/>
      <w:numPr>
        <w:ilvl w:val="3"/>
        <w:numId w:val="4"/>
      </w:numPr>
      <w:spacing w:after="120" w:line="240" w:lineRule="atLeast"/>
      <w:outlineLvl w:val="3"/>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D6A2F"/>
    <w:rPr>
      <w:rFonts w:ascii="Arial" w:eastAsia="Times New Roman" w:hAnsi="Arial" w:cs="Times New Roman"/>
      <w:b/>
      <w:kern w:val="28"/>
      <w:sz w:val="20"/>
      <w:szCs w:val="20"/>
      <w:lang w:eastAsia="nl-NL"/>
    </w:rPr>
  </w:style>
  <w:style w:type="character" w:customStyle="1" w:styleId="Kop2Char">
    <w:name w:val="Kop 2 Char"/>
    <w:basedOn w:val="Standaardalinea-lettertype"/>
    <w:link w:val="Kop2"/>
    <w:rsid w:val="000D6A2F"/>
    <w:rPr>
      <w:rFonts w:ascii="Arial" w:eastAsia="Times New Roman" w:hAnsi="Arial" w:cs="Times New Roman"/>
      <w:b/>
      <w:sz w:val="20"/>
      <w:szCs w:val="20"/>
      <w:lang w:eastAsia="nl-NL"/>
    </w:rPr>
  </w:style>
  <w:style w:type="character" w:customStyle="1" w:styleId="Kop3Char">
    <w:name w:val="Kop 3 Char"/>
    <w:basedOn w:val="Standaardalinea-lettertype"/>
    <w:link w:val="Kop3"/>
    <w:rsid w:val="000D6A2F"/>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0D6A2F"/>
    <w:rPr>
      <w:rFonts w:ascii="Arial" w:eastAsia="Times New Roman" w:hAnsi="Arial" w:cs="Times New Roman"/>
      <w:b/>
      <w:sz w:val="20"/>
      <w:szCs w:val="20"/>
      <w:lang w:eastAsia="nl-NL"/>
    </w:rPr>
  </w:style>
  <w:style w:type="table" w:styleId="Tabelraster">
    <w:name w:val="Table Grid"/>
    <w:basedOn w:val="Standaardtabel"/>
    <w:uiPriority w:val="59"/>
    <w:rsid w:val="00C54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Standaard"/>
    <w:uiPriority w:val="34"/>
    <w:qFormat/>
    <w:rsid w:val="0011744E"/>
    <w:pPr>
      <w:spacing w:line="240" w:lineRule="auto"/>
      <w:ind w:left="720"/>
    </w:pPr>
    <w:rPr>
      <w:rFonts w:ascii="Calibri" w:eastAsiaTheme="minorHAnsi" w:hAnsi="Calibri"/>
      <w:sz w:val="22"/>
      <w:szCs w:val="22"/>
      <w:lang w:eastAsia="en-US"/>
    </w:rPr>
  </w:style>
  <w:style w:type="character" w:styleId="Hyperlink">
    <w:name w:val="Hyperlink"/>
    <w:basedOn w:val="Standaardalinea-lettertype"/>
    <w:uiPriority w:val="99"/>
    <w:unhideWhenUsed/>
    <w:rsid w:val="00742A58"/>
    <w:rPr>
      <w:color w:val="0000FF" w:themeColor="hyperlink"/>
      <w:u w:val="single"/>
    </w:rPr>
  </w:style>
  <w:style w:type="character" w:styleId="Verwijzingopmerking">
    <w:name w:val="annotation reference"/>
    <w:basedOn w:val="Standaardalinea-lettertype"/>
    <w:uiPriority w:val="99"/>
    <w:semiHidden/>
    <w:unhideWhenUsed/>
    <w:rsid w:val="00F6760C"/>
    <w:rPr>
      <w:sz w:val="16"/>
      <w:szCs w:val="16"/>
    </w:rPr>
  </w:style>
  <w:style w:type="paragraph" w:styleId="Tekstopmerking">
    <w:name w:val="annotation text"/>
    <w:basedOn w:val="Standaard"/>
    <w:link w:val="TekstopmerkingChar"/>
    <w:uiPriority w:val="99"/>
    <w:semiHidden/>
    <w:unhideWhenUsed/>
    <w:rsid w:val="00F6760C"/>
    <w:pPr>
      <w:spacing w:line="240" w:lineRule="auto"/>
    </w:pPr>
  </w:style>
  <w:style w:type="character" w:customStyle="1" w:styleId="TekstopmerkingChar">
    <w:name w:val="Tekst opmerking Char"/>
    <w:basedOn w:val="Standaardalinea-lettertype"/>
    <w:link w:val="Tekstopmerking"/>
    <w:uiPriority w:val="99"/>
    <w:semiHidden/>
    <w:rsid w:val="00F6760C"/>
    <w:rPr>
      <w:rFonts w:ascii="Arial"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6760C"/>
    <w:rPr>
      <w:b/>
      <w:bCs/>
    </w:rPr>
  </w:style>
  <w:style w:type="character" w:customStyle="1" w:styleId="OnderwerpvanopmerkingChar">
    <w:name w:val="Onderwerp van opmerking Char"/>
    <w:basedOn w:val="TekstopmerkingChar"/>
    <w:link w:val="Onderwerpvanopmerking"/>
    <w:uiPriority w:val="99"/>
    <w:semiHidden/>
    <w:rsid w:val="00F6760C"/>
    <w:rPr>
      <w:rFonts w:ascii="Arial" w:hAnsi="Arial" w:cs="Times New Roman"/>
      <w:b/>
      <w:bCs/>
      <w:sz w:val="20"/>
      <w:szCs w:val="20"/>
      <w:lang w:eastAsia="nl-NL"/>
    </w:rPr>
  </w:style>
  <w:style w:type="paragraph" w:styleId="Ballontekst">
    <w:name w:val="Balloon Text"/>
    <w:basedOn w:val="Standaard"/>
    <w:link w:val="BallontekstChar"/>
    <w:uiPriority w:val="99"/>
    <w:semiHidden/>
    <w:unhideWhenUsed/>
    <w:rsid w:val="00F6760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6760C"/>
    <w:rPr>
      <w:rFonts w:ascii="Tahoma" w:hAnsi="Tahoma" w:cs="Tahoma"/>
      <w:sz w:val="16"/>
      <w:szCs w:val="16"/>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0D6A2F"/>
    <w:pPr>
      <w:spacing w:after="0" w:line="260" w:lineRule="atLeast"/>
    </w:pPr>
    <w:rPr>
      <w:rFonts w:ascii="Arial" w:hAnsi="Arial" w:cs="Times New Roman"/>
      <w:sz w:val="20"/>
      <w:szCs w:val="20"/>
      <w:lang w:eastAsia="nl-NL"/>
    </w:rPr>
  </w:style>
  <w:style w:type="paragraph" w:styleId="Kop1">
    <w:name w:val="heading 1"/>
    <w:basedOn w:val="Standaard"/>
    <w:next w:val="Standaard"/>
    <w:link w:val="Kop1Char"/>
    <w:qFormat/>
    <w:rsid w:val="000D6A2F"/>
    <w:pPr>
      <w:keepNext/>
      <w:numPr>
        <w:numId w:val="4"/>
      </w:numPr>
      <w:spacing w:after="120" w:line="240" w:lineRule="atLeast"/>
      <w:outlineLvl w:val="0"/>
    </w:pPr>
    <w:rPr>
      <w:b/>
      <w:kern w:val="28"/>
    </w:rPr>
  </w:style>
  <w:style w:type="paragraph" w:styleId="Kop2">
    <w:name w:val="heading 2"/>
    <w:basedOn w:val="Standaard"/>
    <w:next w:val="Standaard"/>
    <w:link w:val="Kop2Char"/>
    <w:qFormat/>
    <w:rsid w:val="000D6A2F"/>
    <w:pPr>
      <w:keepNext/>
      <w:numPr>
        <w:ilvl w:val="1"/>
        <w:numId w:val="4"/>
      </w:numPr>
      <w:spacing w:after="120" w:line="240" w:lineRule="atLeast"/>
      <w:outlineLvl w:val="1"/>
    </w:pPr>
    <w:rPr>
      <w:b/>
    </w:rPr>
  </w:style>
  <w:style w:type="paragraph" w:styleId="Kop3">
    <w:name w:val="heading 3"/>
    <w:basedOn w:val="Standaard"/>
    <w:next w:val="Standaard"/>
    <w:link w:val="Kop3Char"/>
    <w:qFormat/>
    <w:rsid w:val="000D6A2F"/>
    <w:pPr>
      <w:keepNext/>
      <w:numPr>
        <w:ilvl w:val="2"/>
        <w:numId w:val="4"/>
      </w:numPr>
      <w:spacing w:after="120" w:line="240" w:lineRule="atLeast"/>
      <w:outlineLvl w:val="2"/>
    </w:pPr>
    <w:rPr>
      <w:b/>
    </w:rPr>
  </w:style>
  <w:style w:type="paragraph" w:styleId="Kop4">
    <w:name w:val="heading 4"/>
    <w:basedOn w:val="Standaard"/>
    <w:next w:val="Standaard"/>
    <w:link w:val="Kop4Char"/>
    <w:qFormat/>
    <w:rsid w:val="000D6A2F"/>
    <w:pPr>
      <w:keepNext/>
      <w:numPr>
        <w:ilvl w:val="3"/>
        <w:numId w:val="4"/>
      </w:numPr>
      <w:spacing w:after="120" w:line="240" w:lineRule="atLeast"/>
      <w:outlineLvl w:val="3"/>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0D6A2F"/>
    <w:rPr>
      <w:rFonts w:ascii="Arial" w:eastAsia="Times New Roman" w:hAnsi="Arial" w:cs="Times New Roman"/>
      <w:b/>
      <w:kern w:val="28"/>
      <w:sz w:val="20"/>
      <w:szCs w:val="20"/>
      <w:lang w:eastAsia="nl-NL"/>
    </w:rPr>
  </w:style>
  <w:style w:type="character" w:customStyle="1" w:styleId="Kop2Char">
    <w:name w:val="Kop 2 Char"/>
    <w:basedOn w:val="Standaardalinea-lettertype"/>
    <w:link w:val="Kop2"/>
    <w:rsid w:val="000D6A2F"/>
    <w:rPr>
      <w:rFonts w:ascii="Arial" w:eastAsia="Times New Roman" w:hAnsi="Arial" w:cs="Times New Roman"/>
      <w:b/>
      <w:sz w:val="20"/>
      <w:szCs w:val="20"/>
      <w:lang w:eastAsia="nl-NL"/>
    </w:rPr>
  </w:style>
  <w:style w:type="character" w:customStyle="1" w:styleId="Kop3Char">
    <w:name w:val="Kop 3 Char"/>
    <w:basedOn w:val="Standaardalinea-lettertype"/>
    <w:link w:val="Kop3"/>
    <w:rsid w:val="000D6A2F"/>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0D6A2F"/>
    <w:rPr>
      <w:rFonts w:ascii="Arial" w:eastAsia="Times New Roman" w:hAnsi="Arial" w:cs="Times New Roman"/>
      <w:b/>
      <w:sz w:val="20"/>
      <w:szCs w:val="20"/>
      <w:lang w:eastAsia="nl-NL"/>
    </w:rPr>
  </w:style>
  <w:style w:type="table" w:styleId="Tabelraster">
    <w:name w:val="Table Grid"/>
    <w:basedOn w:val="Standaardtabel"/>
    <w:uiPriority w:val="59"/>
    <w:rsid w:val="00C544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jstalinea">
    <w:name w:val="List Paragraph"/>
    <w:basedOn w:val="Standaard"/>
    <w:uiPriority w:val="34"/>
    <w:qFormat/>
    <w:rsid w:val="0011744E"/>
    <w:pPr>
      <w:spacing w:line="240" w:lineRule="auto"/>
      <w:ind w:left="720"/>
    </w:pPr>
    <w:rPr>
      <w:rFonts w:ascii="Calibri" w:eastAsiaTheme="minorHAnsi" w:hAnsi="Calibri"/>
      <w:sz w:val="22"/>
      <w:szCs w:val="22"/>
      <w:lang w:eastAsia="en-US"/>
    </w:rPr>
  </w:style>
  <w:style w:type="character" w:styleId="Hyperlink">
    <w:name w:val="Hyperlink"/>
    <w:basedOn w:val="Standaardalinea-lettertype"/>
    <w:uiPriority w:val="99"/>
    <w:unhideWhenUsed/>
    <w:rsid w:val="00742A58"/>
    <w:rPr>
      <w:color w:val="0000FF" w:themeColor="hyperlink"/>
      <w:u w:val="single"/>
    </w:rPr>
  </w:style>
  <w:style w:type="character" w:styleId="Verwijzingopmerking">
    <w:name w:val="annotation reference"/>
    <w:basedOn w:val="Standaardalinea-lettertype"/>
    <w:uiPriority w:val="99"/>
    <w:semiHidden/>
    <w:unhideWhenUsed/>
    <w:rsid w:val="00F6760C"/>
    <w:rPr>
      <w:sz w:val="16"/>
      <w:szCs w:val="16"/>
    </w:rPr>
  </w:style>
  <w:style w:type="paragraph" w:styleId="Tekstopmerking">
    <w:name w:val="annotation text"/>
    <w:basedOn w:val="Standaard"/>
    <w:link w:val="TekstopmerkingChar"/>
    <w:uiPriority w:val="99"/>
    <w:semiHidden/>
    <w:unhideWhenUsed/>
    <w:rsid w:val="00F6760C"/>
    <w:pPr>
      <w:spacing w:line="240" w:lineRule="auto"/>
    </w:pPr>
  </w:style>
  <w:style w:type="character" w:customStyle="1" w:styleId="TekstopmerkingChar">
    <w:name w:val="Tekst opmerking Char"/>
    <w:basedOn w:val="Standaardalinea-lettertype"/>
    <w:link w:val="Tekstopmerking"/>
    <w:uiPriority w:val="99"/>
    <w:semiHidden/>
    <w:rsid w:val="00F6760C"/>
    <w:rPr>
      <w:rFonts w:ascii="Arial"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F6760C"/>
    <w:rPr>
      <w:b/>
      <w:bCs/>
    </w:rPr>
  </w:style>
  <w:style w:type="character" w:customStyle="1" w:styleId="OnderwerpvanopmerkingChar">
    <w:name w:val="Onderwerp van opmerking Char"/>
    <w:basedOn w:val="TekstopmerkingChar"/>
    <w:link w:val="Onderwerpvanopmerking"/>
    <w:uiPriority w:val="99"/>
    <w:semiHidden/>
    <w:rsid w:val="00F6760C"/>
    <w:rPr>
      <w:rFonts w:ascii="Arial" w:hAnsi="Arial" w:cs="Times New Roman"/>
      <w:b/>
      <w:bCs/>
      <w:sz w:val="20"/>
      <w:szCs w:val="20"/>
      <w:lang w:eastAsia="nl-NL"/>
    </w:rPr>
  </w:style>
  <w:style w:type="paragraph" w:styleId="Ballontekst">
    <w:name w:val="Balloon Text"/>
    <w:basedOn w:val="Standaard"/>
    <w:link w:val="BallontekstChar"/>
    <w:uiPriority w:val="99"/>
    <w:semiHidden/>
    <w:unhideWhenUsed/>
    <w:rsid w:val="00F6760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6760C"/>
    <w:rPr>
      <w:rFonts w:ascii="Tahoma" w:hAnsi="Tahoma" w:cs="Tahoma"/>
      <w:sz w:val="16"/>
      <w:szCs w:val="16"/>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3998">
      <w:bodyDiv w:val="1"/>
      <w:marLeft w:val="0"/>
      <w:marRight w:val="0"/>
      <w:marTop w:val="0"/>
      <w:marBottom w:val="0"/>
      <w:divBdr>
        <w:top w:val="none" w:sz="0" w:space="0" w:color="auto"/>
        <w:left w:val="none" w:sz="0" w:space="0" w:color="auto"/>
        <w:bottom w:val="none" w:sz="0" w:space="0" w:color="auto"/>
        <w:right w:val="none" w:sz="0" w:space="0" w:color="auto"/>
      </w:divBdr>
    </w:div>
    <w:div w:id="466826836">
      <w:bodyDiv w:val="1"/>
      <w:marLeft w:val="0"/>
      <w:marRight w:val="0"/>
      <w:marTop w:val="0"/>
      <w:marBottom w:val="0"/>
      <w:divBdr>
        <w:top w:val="none" w:sz="0" w:space="0" w:color="auto"/>
        <w:left w:val="none" w:sz="0" w:space="0" w:color="auto"/>
        <w:bottom w:val="none" w:sz="0" w:space="0" w:color="auto"/>
        <w:right w:val="none" w:sz="0" w:space="0" w:color="auto"/>
      </w:divBdr>
    </w:div>
    <w:div w:id="471559545">
      <w:bodyDiv w:val="1"/>
      <w:marLeft w:val="0"/>
      <w:marRight w:val="0"/>
      <w:marTop w:val="0"/>
      <w:marBottom w:val="0"/>
      <w:divBdr>
        <w:top w:val="none" w:sz="0" w:space="0" w:color="auto"/>
        <w:left w:val="none" w:sz="0" w:space="0" w:color="auto"/>
        <w:bottom w:val="none" w:sz="0" w:space="0" w:color="auto"/>
        <w:right w:val="none" w:sz="0" w:space="0" w:color="auto"/>
      </w:divBdr>
    </w:div>
    <w:div w:id="706758012">
      <w:bodyDiv w:val="1"/>
      <w:marLeft w:val="0"/>
      <w:marRight w:val="0"/>
      <w:marTop w:val="0"/>
      <w:marBottom w:val="0"/>
      <w:divBdr>
        <w:top w:val="none" w:sz="0" w:space="0" w:color="auto"/>
        <w:left w:val="none" w:sz="0" w:space="0" w:color="auto"/>
        <w:bottom w:val="none" w:sz="0" w:space="0" w:color="auto"/>
        <w:right w:val="none" w:sz="0" w:space="0" w:color="auto"/>
      </w:divBdr>
    </w:div>
    <w:div w:id="1213883364">
      <w:bodyDiv w:val="1"/>
      <w:marLeft w:val="0"/>
      <w:marRight w:val="0"/>
      <w:marTop w:val="0"/>
      <w:marBottom w:val="0"/>
      <w:divBdr>
        <w:top w:val="none" w:sz="0" w:space="0" w:color="auto"/>
        <w:left w:val="none" w:sz="0" w:space="0" w:color="auto"/>
        <w:bottom w:val="none" w:sz="0" w:space="0" w:color="auto"/>
        <w:right w:val="none" w:sz="0" w:space="0" w:color="auto"/>
      </w:divBdr>
    </w:div>
    <w:div w:id="1328442872">
      <w:bodyDiv w:val="1"/>
      <w:marLeft w:val="0"/>
      <w:marRight w:val="0"/>
      <w:marTop w:val="0"/>
      <w:marBottom w:val="0"/>
      <w:divBdr>
        <w:top w:val="none" w:sz="0" w:space="0" w:color="auto"/>
        <w:left w:val="none" w:sz="0" w:space="0" w:color="auto"/>
        <w:bottom w:val="none" w:sz="0" w:space="0" w:color="auto"/>
        <w:right w:val="none" w:sz="0" w:space="0" w:color="auto"/>
      </w:divBdr>
    </w:div>
    <w:div w:id="1528105617">
      <w:bodyDiv w:val="1"/>
      <w:marLeft w:val="0"/>
      <w:marRight w:val="0"/>
      <w:marTop w:val="0"/>
      <w:marBottom w:val="0"/>
      <w:divBdr>
        <w:top w:val="none" w:sz="0" w:space="0" w:color="auto"/>
        <w:left w:val="none" w:sz="0" w:space="0" w:color="auto"/>
        <w:bottom w:val="none" w:sz="0" w:space="0" w:color="auto"/>
        <w:right w:val="none" w:sz="0" w:space="0" w:color="auto"/>
      </w:divBdr>
    </w:div>
    <w:div w:id="1901597591">
      <w:bodyDiv w:val="1"/>
      <w:marLeft w:val="0"/>
      <w:marRight w:val="0"/>
      <w:marTop w:val="0"/>
      <w:marBottom w:val="0"/>
      <w:divBdr>
        <w:top w:val="none" w:sz="0" w:space="0" w:color="auto"/>
        <w:left w:val="none" w:sz="0" w:space="0" w:color="auto"/>
        <w:bottom w:val="none" w:sz="0" w:space="0" w:color="auto"/>
        <w:right w:val="none" w:sz="0" w:space="0" w:color="auto"/>
      </w:divBdr>
    </w:div>
    <w:div w:id="1941838955">
      <w:bodyDiv w:val="1"/>
      <w:marLeft w:val="0"/>
      <w:marRight w:val="0"/>
      <w:marTop w:val="0"/>
      <w:marBottom w:val="0"/>
      <w:divBdr>
        <w:top w:val="none" w:sz="0" w:space="0" w:color="auto"/>
        <w:left w:val="none" w:sz="0" w:space="0" w:color="auto"/>
        <w:bottom w:val="none" w:sz="0" w:space="0" w:color="auto"/>
        <w:right w:val="none" w:sz="0" w:space="0" w:color="auto"/>
      </w:divBdr>
    </w:div>
    <w:div w:id="2033221178">
      <w:bodyDiv w:val="1"/>
      <w:marLeft w:val="0"/>
      <w:marRight w:val="0"/>
      <w:marTop w:val="0"/>
      <w:marBottom w:val="0"/>
      <w:divBdr>
        <w:top w:val="none" w:sz="0" w:space="0" w:color="auto"/>
        <w:left w:val="none" w:sz="0" w:space="0" w:color="auto"/>
        <w:bottom w:val="none" w:sz="0" w:space="0" w:color="auto"/>
        <w:right w:val="none" w:sz="0" w:space="0" w:color="auto"/>
      </w:divBdr>
    </w:div>
    <w:div w:id="2121101057">
      <w:bodyDiv w:val="1"/>
      <w:marLeft w:val="0"/>
      <w:marRight w:val="0"/>
      <w:marTop w:val="0"/>
      <w:marBottom w:val="0"/>
      <w:divBdr>
        <w:top w:val="none" w:sz="0" w:space="0" w:color="auto"/>
        <w:left w:val="none" w:sz="0" w:space="0" w:color="auto"/>
        <w:bottom w:val="none" w:sz="0" w:space="0" w:color="auto"/>
        <w:right w:val="none" w:sz="0" w:space="0" w:color="auto"/>
      </w:divBdr>
    </w:div>
    <w:div w:id="2141341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aanbesteding-bureaustoelen@s-hertogenbosch.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1227</Words>
  <Characters>6752</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Gemeente s-Hertogenbosch</Company>
  <LinksUpToDate>false</LinksUpToDate>
  <CharactersWithSpaces>7964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Jeroen de Jonge</dc:creator>
  <cp:lastModifiedBy>Jeroen de Jonge</cp:lastModifiedBy>
  <cp:revision>4</cp:revision>
  <dcterms:created xsi:type="dcterms:W3CDTF">2015-07-02T20:44:00Z</dcterms:created>
  <dcterms:modified xsi:type="dcterms:W3CDTF">2015-07-02T20:54:00Z</dcterms:modified>
</cp:coreProperties>
</file>